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7" w:rsidRPr="0069495A" w:rsidRDefault="006D5397" w:rsidP="00731A97">
      <w:pPr>
        <w:jc w:val="center"/>
        <w:rPr>
          <w:rFonts w:cs="Times New Roman"/>
          <w:b/>
          <w:sz w:val="28"/>
          <w:szCs w:val="28"/>
        </w:rPr>
      </w:pPr>
      <w:r w:rsidRPr="0069495A">
        <w:rPr>
          <w:rFonts w:cs="Times New Roman"/>
          <w:b/>
          <w:bCs/>
          <w:sz w:val="28"/>
          <w:szCs w:val="28"/>
        </w:rPr>
        <w:t>Wartburg College</w:t>
      </w:r>
      <w:r w:rsidR="00731A97" w:rsidRPr="0069495A">
        <w:rPr>
          <w:rFonts w:cs="Times New Roman"/>
          <w:b/>
          <w:sz w:val="28"/>
          <w:szCs w:val="28"/>
        </w:rPr>
        <w:br/>
        <w:t>HUMAN SUBJECTS INSTITUTIONAL REVIEW BOARD</w:t>
      </w:r>
    </w:p>
    <w:p w:rsidR="00731A97" w:rsidRPr="00C4154E" w:rsidRDefault="00731A97" w:rsidP="00731A97">
      <w:pPr>
        <w:jc w:val="center"/>
        <w:rPr>
          <w:rFonts w:cs="Times New Roman"/>
          <w:b/>
        </w:rPr>
      </w:pPr>
      <w:r w:rsidRPr="00C4154E">
        <w:rPr>
          <w:rFonts w:cs="Times New Roman"/>
          <w:b/>
        </w:rPr>
        <w:t>External IRB Approval Registration Form</w:t>
      </w:r>
    </w:p>
    <w:p w:rsidR="00731A97" w:rsidRPr="00C4154E" w:rsidRDefault="00731A97" w:rsidP="00731A97">
      <w:pPr>
        <w:pStyle w:val="Default"/>
        <w:rPr>
          <w:rFonts w:asciiTheme="minorHAnsi" w:hAnsiTheme="minorHAnsi" w:cs="Times New Roman"/>
          <w:i/>
          <w:sz w:val="22"/>
          <w:szCs w:val="22"/>
        </w:rPr>
      </w:pPr>
      <w:r w:rsidRPr="00C4154E">
        <w:rPr>
          <w:rFonts w:asciiTheme="minorHAnsi" w:hAnsiTheme="minorHAnsi" w:cs="Times New Roman"/>
          <w:i/>
          <w:sz w:val="22"/>
          <w:szCs w:val="22"/>
        </w:rPr>
        <w:t xml:space="preserve">This form is intended to be used by external investigators who want to conduct research involving human subjects at </w:t>
      </w:r>
      <w:r w:rsidR="006D5397" w:rsidRPr="00C4154E">
        <w:rPr>
          <w:rFonts w:asciiTheme="minorHAnsi" w:hAnsiTheme="minorHAnsi" w:cs="Times New Roman"/>
          <w:i/>
          <w:sz w:val="22"/>
          <w:szCs w:val="22"/>
        </w:rPr>
        <w:t>Wartburg College</w:t>
      </w:r>
      <w:r w:rsidRPr="00C4154E">
        <w:rPr>
          <w:rFonts w:asciiTheme="minorHAnsi" w:hAnsiTheme="minorHAnsi" w:cs="Times New Roman"/>
          <w:i/>
          <w:sz w:val="22"/>
          <w:szCs w:val="22"/>
        </w:rPr>
        <w:t xml:space="preserve">. The registration is intended to document </w:t>
      </w:r>
      <w:r w:rsidR="006D5397" w:rsidRPr="00C4154E">
        <w:rPr>
          <w:rFonts w:asciiTheme="minorHAnsi" w:hAnsiTheme="minorHAnsi" w:cs="Times New Roman"/>
          <w:i/>
          <w:sz w:val="22"/>
          <w:szCs w:val="22"/>
        </w:rPr>
        <w:t>Wartburg College’s</w:t>
      </w:r>
      <w:r w:rsidRPr="00C4154E">
        <w:rPr>
          <w:rFonts w:asciiTheme="minorHAnsi" w:hAnsiTheme="minorHAnsi" w:cs="Times New Roman"/>
          <w:i/>
          <w:sz w:val="22"/>
          <w:szCs w:val="22"/>
        </w:rPr>
        <w:t xml:space="preserve"> acceptance and reliance on an external IRB review </w:t>
      </w:r>
      <w:r w:rsidRPr="00C4154E">
        <w:rPr>
          <w:rFonts w:asciiTheme="minorHAnsi" w:hAnsiTheme="minorHAnsi" w:cs="Times New Roman"/>
          <w:i/>
          <w:sz w:val="22"/>
          <w:szCs w:val="22"/>
          <w:highlight w:val="yellow"/>
        </w:rPr>
        <w:t xml:space="preserve">in place of </w:t>
      </w:r>
      <w:r w:rsidR="006D5397" w:rsidRPr="00C4154E">
        <w:rPr>
          <w:rFonts w:asciiTheme="minorHAnsi" w:hAnsiTheme="minorHAnsi" w:cs="Times New Roman"/>
          <w:i/>
          <w:sz w:val="22"/>
          <w:szCs w:val="22"/>
          <w:highlight w:val="yellow"/>
        </w:rPr>
        <w:t>a conducted</w:t>
      </w:r>
      <w:r w:rsidRPr="00C4154E">
        <w:rPr>
          <w:rFonts w:asciiTheme="minorHAnsi" w:hAnsiTheme="minorHAnsi" w:cs="Times New Roman"/>
          <w:i/>
          <w:sz w:val="22"/>
          <w:szCs w:val="22"/>
          <w:highlight w:val="yellow"/>
        </w:rPr>
        <w:t xml:space="preserve"> review</w:t>
      </w:r>
      <w:r w:rsidRPr="00C4154E">
        <w:rPr>
          <w:rFonts w:asciiTheme="minorHAnsi" w:hAnsiTheme="minorHAnsi" w:cs="Times New Roman"/>
          <w:i/>
          <w:sz w:val="22"/>
          <w:szCs w:val="22"/>
        </w:rPr>
        <w:t xml:space="preserve"> by the </w:t>
      </w:r>
      <w:r w:rsidR="006D5397" w:rsidRPr="00C4154E">
        <w:rPr>
          <w:rFonts w:asciiTheme="minorHAnsi" w:hAnsiTheme="minorHAnsi" w:cs="Times New Roman"/>
          <w:i/>
          <w:sz w:val="22"/>
          <w:szCs w:val="22"/>
        </w:rPr>
        <w:t>Wartburg College</w:t>
      </w:r>
      <w:r w:rsidRPr="00C4154E">
        <w:rPr>
          <w:rFonts w:asciiTheme="minorHAnsi" w:hAnsiTheme="minorHAnsi" w:cs="Times New Roman"/>
          <w:i/>
          <w:sz w:val="22"/>
          <w:szCs w:val="22"/>
        </w:rPr>
        <w:t xml:space="preserve"> IRB. </w:t>
      </w:r>
      <w:r w:rsidR="00724F8B" w:rsidRPr="00C4154E">
        <w:rPr>
          <w:rFonts w:asciiTheme="minorHAnsi" w:hAnsiTheme="minorHAnsi" w:cs="Times New Roman"/>
          <w:i/>
          <w:sz w:val="22"/>
          <w:szCs w:val="22"/>
        </w:rPr>
        <w:t xml:space="preserve">This form and accompanying documents may be emailed to </w:t>
      </w:r>
      <w:hyperlink r:id="rId4" w:history="1">
        <w:r w:rsidR="006D5397" w:rsidRPr="00C4154E">
          <w:rPr>
            <w:rStyle w:val="Hyperlink"/>
            <w:rFonts w:asciiTheme="minorHAnsi" w:hAnsiTheme="minorHAnsi" w:cs="Times New Roman"/>
            <w:i/>
            <w:sz w:val="22"/>
            <w:szCs w:val="22"/>
          </w:rPr>
          <w:t>irb@wartburg</w:t>
        </w:r>
        <w:r w:rsidR="00724F8B" w:rsidRPr="00C4154E">
          <w:rPr>
            <w:rStyle w:val="Hyperlink"/>
            <w:rFonts w:asciiTheme="minorHAnsi" w:hAnsiTheme="minorHAnsi" w:cs="Times New Roman"/>
            <w:i/>
            <w:sz w:val="22"/>
            <w:szCs w:val="22"/>
          </w:rPr>
          <w:t>.edu</w:t>
        </w:r>
      </w:hyperlink>
      <w:r w:rsidR="00724F8B" w:rsidRPr="00C4154E">
        <w:rPr>
          <w:rFonts w:asciiTheme="minorHAnsi" w:hAnsiTheme="minorHAnsi" w:cs="Times New Roman"/>
          <w:i/>
          <w:sz w:val="22"/>
          <w:szCs w:val="22"/>
        </w:rPr>
        <w:t xml:space="preserve">. </w:t>
      </w:r>
    </w:p>
    <w:p w:rsidR="00731A97" w:rsidRPr="00C4154E" w:rsidRDefault="00731A97" w:rsidP="00731A9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31A97" w:rsidRPr="00C4154E" w:rsidRDefault="00731A97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Name of Primary Investigator(s):</w:t>
      </w:r>
      <w:r w:rsidR="00AE728D" w:rsidRPr="00C4154E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sdt>
      <w:sdtPr>
        <w:rPr>
          <w:rFonts w:cs="TimesNewRomanPSMT"/>
        </w:rPr>
        <w:id w:val="-950093656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C4154E" w:rsidRPr="00C4154E" w:rsidRDefault="00C4154E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F64EE5" w:rsidRPr="00C4154E" w:rsidRDefault="00C4154E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Email</w:t>
      </w:r>
      <w:r w:rsidR="00D41BDB">
        <w:rPr>
          <w:rFonts w:asciiTheme="minorHAnsi" w:hAnsiTheme="minorHAnsi" w:cs="Times New Roman"/>
          <w:b/>
          <w:sz w:val="22"/>
          <w:szCs w:val="22"/>
        </w:rPr>
        <w:t xml:space="preserve"> and Mailing Address</w:t>
      </w:r>
    </w:p>
    <w:sdt>
      <w:sdtPr>
        <w:rPr>
          <w:rFonts w:cs="TimesNewRomanPSMT"/>
        </w:rPr>
        <w:id w:val="-1895964567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D41BDB" w:rsidRDefault="00D41BDB" w:rsidP="00D41BDB">
      <w:pPr>
        <w:spacing w:after="0" w:line="240" w:lineRule="auto"/>
        <w:rPr>
          <w:rFonts w:cs="Times New Roman"/>
          <w:b/>
        </w:rPr>
      </w:pPr>
    </w:p>
    <w:p w:rsidR="00D41BDB" w:rsidRDefault="00C4154E" w:rsidP="00D41BDB">
      <w:pPr>
        <w:spacing w:after="0" w:line="240" w:lineRule="auto"/>
        <w:rPr>
          <w:rFonts w:cs="Times New Roman"/>
          <w:b/>
        </w:rPr>
      </w:pPr>
      <w:r w:rsidRPr="00C4154E">
        <w:rPr>
          <w:rFonts w:cs="Times New Roman"/>
          <w:b/>
        </w:rPr>
        <w:t>Phone Number</w:t>
      </w:r>
      <w:r w:rsidR="00D41BDB">
        <w:rPr>
          <w:rFonts w:cs="Times New Roman"/>
          <w:b/>
        </w:rPr>
        <w:t>:</w:t>
      </w:r>
    </w:p>
    <w:p w:rsidR="00C4154E" w:rsidRPr="00C4154E" w:rsidRDefault="0076773E" w:rsidP="00D41BDB">
      <w:pPr>
        <w:spacing w:after="0" w:line="240" w:lineRule="auto"/>
        <w:rPr>
          <w:rFonts w:cs="Times New Roman"/>
          <w:b/>
        </w:rPr>
      </w:pPr>
      <w:sdt>
        <w:sdtPr>
          <w:rPr>
            <w:rFonts w:cs="Times New Roman"/>
            <w:b/>
          </w:rPr>
          <w:id w:val="2043936242"/>
          <w:placeholder>
            <w:docPart w:val="DefaultPlaceholder_1081868574"/>
          </w:placeholder>
          <w:showingPlcHdr/>
        </w:sdtPr>
        <w:sdtEndPr/>
        <w:sdtContent>
          <w:r w:rsidR="00D41BDB" w:rsidRPr="00D41BDB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D41BDB" w:rsidRDefault="00D41BDB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731A97" w:rsidRPr="00C4154E" w:rsidRDefault="00986ED5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Study Title</w:t>
      </w:r>
      <w:r w:rsidR="00731A97" w:rsidRPr="00C4154E">
        <w:rPr>
          <w:rFonts w:asciiTheme="minorHAnsi" w:hAnsiTheme="minorHAnsi" w:cs="Times New Roman"/>
          <w:b/>
          <w:sz w:val="22"/>
          <w:szCs w:val="22"/>
        </w:rPr>
        <w:t>:</w:t>
      </w:r>
    </w:p>
    <w:sdt>
      <w:sdtPr>
        <w:rPr>
          <w:rFonts w:cs="TimesNewRomanPSMT"/>
        </w:rPr>
        <w:id w:val="-723674407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D41BDB" w:rsidRDefault="00D41BDB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731A97" w:rsidRPr="00C4154E" w:rsidRDefault="00AE728D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Funded by:</w:t>
      </w:r>
    </w:p>
    <w:sdt>
      <w:sdtPr>
        <w:rPr>
          <w:rFonts w:cs="TimesNewRomanPSMT"/>
        </w:rPr>
        <w:id w:val="-712656929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D41BDB" w:rsidRDefault="00D41BDB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731A97" w:rsidRPr="00C4154E" w:rsidRDefault="00731A97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Name of the Reviewing Institution:</w:t>
      </w:r>
      <w:r w:rsidR="00AE728D" w:rsidRPr="00C4154E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sdt>
      <w:sdtPr>
        <w:rPr>
          <w:rFonts w:cs="TimesNewRomanPSMT"/>
        </w:rPr>
        <w:id w:val="1188871299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D41BDB" w:rsidRDefault="00D41BDB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Name of IRB Contact at the Rev</w:t>
      </w:r>
      <w:r w:rsidR="00AE728D" w:rsidRPr="00C4154E">
        <w:rPr>
          <w:rFonts w:asciiTheme="minorHAnsi" w:hAnsiTheme="minorHAnsi" w:cs="Times New Roman"/>
          <w:b/>
          <w:sz w:val="22"/>
          <w:szCs w:val="22"/>
        </w:rPr>
        <w:t xml:space="preserve">iewing Institution: </w:t>
      </w:r>
    </w:p>
    <w:sdt>
      <w:sdtPr>
        <w:rPr>
          <w:rFonts w:cs="TimesNewRomanPSMT"/>
        </w:rPr>
        <w:id w:val="1208450395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D41BDB" w:rsidRDefault="00D41BDB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C4154E" w:rsidRPr="00C4154E" w:rsidRDefault="00F64EE5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C4154E">
        <w:rPr>
          <w:rFonts w:asciiTheme="minorHAnsi" w:hAnsiTheme="minorHAnsi" w:cs="Times New Roman"/>
          <w:b/>
          <w:sz w:val="22"/>
          <w:szCs w:val="22"/>
        </w:rPr>
        <w:t>Email of IRB Contact at the Reviewing Insti</w:t>
      </w:r>
      <w:r w:rsidR="00AE728D" w:rsidRPr="00C4154E">
        <w:rPr>
          <w:rFonts w:asciiTheme="minorHAnsi" w:hAnsiTheme="minorHAnsi" w:cs="Times New Roman"/>
          <w:b/>
          <w:sz w:val="22"/>
          <w:szCs w:val="22"/>
        </w:rPr>
        <w:t xml:space="preserve">tution: </w:t>
      </w:r>
    </w:p>
    <w:sdt>
      <w:sdtPr>
        <w:rPr>
          <w:rFonts w:cs="TimesNewRomanPSMT"/>
        </w:rPr>
        <w:id w:val="2027355274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F64EE5" w:rsidRPr="00C4154E" w:rsidRDefault="00F64EE5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4154E">
        <w:rPr>
          <w:rFonts w:asciiTheme="minorHAnsi" w:hAnsiTheme="minorHAnsi" w:cs="Times New Roman"/>
          <w:sz w:val="22"/>
          <w:szCs w:val="22"/>
        </w:rPr>
        <w:br/>
      </w:r>
      <w:r w:rsidRPr="00C4154E">
        <w:rPr>
          <w:rFonts w:asciiTheme="minorHAnsi" w:hAnsiTheme="minorHAnsi" w:cs="Times New Roman"/>
          <w:b/>
          <w:sz w:val="22"/>
          <w:szCs w:val="22"/>
        </w:rPr>
        <w:t xml:space="preserve">Phone Number of IRB Contact at </w:t>
      </w:r>
      <w:r w:rsidR="00AE728D" w:rsidRPr="00C4154E">
        <w:rPr>
          <w:rFonts w:asciiTheme="minorHAnsi" w:hAnsiTheme="minorHAnsi" w:cs="Times New Roman"/>
          <w:b/>
          <w:sz w:val="22"/>
          <w:szCs w:val="22"/>
        </w:rPr>
        <w:t>the Reviewing Institution:</w:t>
      </w:r>
      <w:r w:rsidR="00AE728D" w:rsidRPr="00C4154E">
        <w:rPr>
          <w:rFonts w:asciiTheme="minorHAnsi" w:hAnsiTheme="minorHAnsi" w:cs="Times New Roman"/>
          <w:sz w:val="22"/>
          <w:szCs w:val="22"/>
        </w:rPr>
        <w:t xml:space="preserve"> </w:t>
      </w:r>
    </w:p>
    <w:sdt>
      <w:sdtPr>
        <w:rPr>
          <w:rFonts w:cs="TimesNewRomanPSMT"/>
        </w:rPr>
        <w:id w:val="524523419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C4154E" w:rsidRPr="00C4154E" w:rsidRDefault="00C4154E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4154E">
        <w:rPr>
          <w:rFonts w:asciiTheme="minorHAnsi" w:hAnsiTheme="minorHAnsi" w:cs="Times New Roman"/>
          <w:b/>
          <w:bCs/>
          <w:color w:val="auto"/>
          <w:sz w:val="22"/>
          <w:szCs w:val="22"/>
        </w:rPr>
        <w:t>FWA (Federal Wide Assurance) Number of the Reviewing IRB:</w:t>
      </w:r>
    </w:p>
    <w:sdt>
      <w:sdtPr>
        <w:rPr>
          <w:rFonts w:cs="TimesNewRomanPSMT"/>
        </w:rPr>
        <w:id w:val="1799485274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C4154E" w:rsidRDefault="00C4154E" w:rsidP="00D41BDB">
      <w:pPr>
        <w:spacing w:after="0"/>
        <w:rPr>
          <w:rFonts w:cs="Times New Roman"/>
          <w:b/>
        </w:rPr>
      </w:pPr>
    </w:p>
    <w:p w:rsidR="007A0D9F" w:rsidRDefault="007A0D9F" w:rsidP="007A0D9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IRB Protocol Number</w:t>
      </w:r>
      <w:r w:rsidR="005D3626">
        <w:rPr>
          <w:rFonts w:cs="Times New Roman"/>
          <w:b/>
        </w:rPr>
        <w:t xml:space="preserve"> from Reviewing IRB:</w:t>
      </w:r>
    </w:p>
    <w:sdt>
      <w:sdtPr>
        <w:rPr>
          <w:rFonts w:cs="Times New Roman"/>
          <w:b/>
        </w:rPr>
        <w:id w:val="847455939"/>
        <w:placeholder>
          <w:docPart w:val="96332ECD0D9D4C249FD0C3916B086E37"/>
        </w:placeholder>
        <w:showingPlcHdr/>
      </w:sdtPr>
      <w:sdtEndPr/>
      <w:sdtContent>
        <w:p w:rsidR="007A0D9F" w:rsidRDefault="007A0D9F" w:rsidP="007A0D9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  <w:b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7A0D9F" w:rsidRPr="00C4154E" w:rsidRDefault="007A0D9F" w:rsidP="00D41BDB">
      <w:pPr>
        <w:spacing w:after="0"/>
        <w:rPr>
          <w:rFonts w:cs="Times New Roman"/>
          <w:b/>
        </w:rPr>
      </w:pPr>
    </w:p>
    <w:p w:rsidR="006D5397" w:rsidRPr="00D41BDB" w:rsidRDefault="006D5397" w:rsidP="00D41BDB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D41BDB">
        <w:rPr>
          <w:rFonts w:asciiTheme="minorHAnsi" w:hAnsiTheme="minorHAnsi" w:cs="Times New Roman"/>
          <w:b/>
          <w:bCs/>
          <w:color w:val="auto"/>
          <w:sz w:val="22"/>
          <w:szCs w:val="22"/>
        </w:rPr>
        <w:t>Purpose of proposed pr</w:t>
      </w:r>
      <w:r w:rsidR="00B2155D" w:rsidRPr="00D41BDB">
        <w:rPr>
          <w:rFonts w:asciiTheme="minorHAnsi" w:hAnsiTheme="minorHAnsi" w:cs="Times New Roman"/>
          <w:b/>
          <w:bCs/>
          <w:color w:val="auto"/>
          <w:sz w:val="22"/>
          <w:szCs w:val="22"/>
        </w:rPr>
        <w:t>oject:</w:t>
      </w:r>
    </w:p>
    <w:sdt>
      <w:sdtPr>
        <w:rPr>
          <w:rFonts w:cs="TimesNewRomanPSMT"/>
        </w:rPr>
        <w:id w:val="169686518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B2155D" w:rsidRPr="00C4154E" w:rsidRDefault="00B2155D" w:rsidP="00D41BD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41BDB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>Reason for collecting data at Wartburg College:</w:t>
      </w:r>
    </w:p>
    <w:sdt>
      <w:sdtPr>
        <w:rPr>
          <w:rFonts w:cs="TimesNewRomanPSMT"/>
        </w:rPr>
        <w:id w:val="1881124813"/>
        <w:placeholder>
          <w:docPart w:val="DefaultPlaceholder_1081868574"/>
        </w:placeholder>
        <w:showingPlcHdr/>
      </w:sdtPr>
      <w:sdtEndPr/>
      <w:sdtContent>
        <w:p w:rsidR="00C4154E" w:rsidRPr="00C4154E" w:rsidRDefault="00D41BDB" w:rsidP="00D41B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NewRomanPSMT"/>
            </w:rPr>
          </w:pPr>
          <w:r w:rsidRPr="00B74342">
            <w:rPr>
              <w:rStyle w:val="PlaceholderText"/>
            </w:rPr>
            <w:t>Click here to enter text.</w:t>
          </w:r>
        </w:p>
      </w:sdtContent>
    </w:sdt>
    <w:p w:rsidR="00C4154E" w:rsidRPr="00C4154E" w:rsidRDefault="00C4154E" w:rsidP="00D41BDB">
      <w:pPr>
        <w:spacing w:after="0"/>
        <w:rPr>
          <w:rFonts w:cs="Times New Roman"/>
          <w:b/>
        </w:rPr>
      </w:pP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4154E">
        <w:rPr>
          <w:rFonts w:asciiTheme="minorHAnsi" w:hAnsiTheme="minorHAnsi" w:cs="Times New Roman"/>
          <w:sz w:val="22"/>
          <w:szCs w:val="22"/>
        </w:rPr>
        <w:t>Select one of the following:</w:t>
      </w: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64EE5" w:rsidRPr="00C4154E" w:rsidRDefault="0076773E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b/>
            <w:bCs/>
            <w:sz w:val="22"/>
            <w:szCs w:val="22"/>
          </w:rPr>
          <w:id w:val="-120763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E5" w:rsidRPr="00C4154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64EE5" w:rsidRPr="00C4154E">
        <w:rPr>
          <w:rFonts w:asciiTheme="minorHAnsi" w:hAnsiTheme="minorHAnsi" w:cs="Times New Roman"/>
          <w:b/>
          <w:bCs/>
          <w:sz w:val="22"/>
          <w:szCs w:val="22"/>
        </w:rPr>
        <w:t xml:space="preserve">  </w:t>
      </w:r>
      <w:r w:rsidR="006D5397" w:rsidRPr="00C4154E">
        <w:rPr>
          <w:rFonts w:asciiTheme="minorHAnsi" w:hAnsiTheme="minorHAnsi" w:cs="Times New Roman"/>
          <w:b/>
          <w:bCs/>
          <w:sz w:val="22"/>
          <w:szCs w:val="22"/>
        </w:rPr>
        <w:t>Wartburg College</w:t>
      </w:r>
      <w:r w:rsidR="00F64EE5" w:rsidRPr="00C4154E">
        <w:rPr>
          <w:rFonts w:asciiTheme="minorHAnsi" w:hAnsiTheme="minorHAnsi" w:cs="Times New Roman"/>
          <w:b/>
          <w:bCs/>
          <w:sz w:val="22"/>
          <w:szCs w:val="22"/>
        </w:rPr>
        <w:t xml:space="preserve"> investigator with IRB approval from an outside institution. 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Submit this form along with a copy of the IRB </w:t>
      </w:r>
      <w:r w:rsidR="00B2155D" w:rsidRPr="00C4154E">
        <w:rPr>
          <w:rFonts w:asciiTheme="minorHAnsi" w:hAnsiTheme="minorHAnsi" w:cs="Times New Roman"/>
          <w:sz w:val="22"/>
          <w:szCs w:val="22"/>
        </w:rPr>
        <w:t xml:space="preserve">letter of 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approval and a complete copy of the approved protocol to register your activities with the </w:t>
      </w:r>
      <w:r w:rsidR="00B2155D" w:rsidRPr="00C4154E">
        <w:rPr>
          <w:rFonts w:asciiTheme="minorHAnsi" w:hAnsiTheme="minorHAnsi" w:cs="Times New Roman"/>
          <w:sz w:val="22"/>
          <w:szCs w:val="22"/>
        </w:rPr>
        <w:t>Wartburg College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 IRB. </w:t>
      </w:r>
      <w:r w:rsidR="00F64EE5" w:rsidRPr="00C4154E">
        <w:rPr>
          <w:rFonts w:asciiTheme="minorHAnsi" w:hAnsiTheme="minorHAnsi" w:cs="Times New Roman"/>
          <w:sz w:val="22"/>
          <w:szCs w:val="22"/>
          <w:highlight w:val="yellow"/>
        </w:rPr>
        <w:t xml:space="preserve">Registration with the </w:t>
      </w:r>
      <w:r w:rsidR="00B2155D" w:rsidRPr="00C4154E">
        <w:rPr>
          <w:rFonts w:asciiTheme="minorHAnsi" w:hAnsiTheme="minorHAnsi" w:cs="Times New Roman"/>
          <w:sz w:val="22"/>
          <w:szCs w:val="22"/>
          <w:highlight w:val="yellow"/>
        </w:rPr>
        <w:t>Wartburg College</w:t>
      </w:r>
      <w:r w:rsidR="00F64EE5" w:rsidRPr="00C4154E">
        <w:rPr>
          <w:rFonts w:asciiTheme="minorHAnsi" w:hAnsiTheme="minorHAnsi" w:cs="Times New Roman"/>
          <w:sz w:val="22"/>
          <w:szCs w:val="22"/>
          <w:highlight w:val="yellow"/>
        </w:rPr>
        <w:t xml:space="preserve"> IRB is required prior to the initiation of </w:t>
      </w:r>
      <w:r w:rsidR="00B2155D" w:rsidRPr="00C4154E">
        <w:rPr>
          <w:rFonts w:asciiTheme="minorHAnsi" w:hAnsiTheme="minorHAnsi" w:cs="Times New Roman"/>
          <w:sz w:val="22"/>
          <w:szCs w:val="22"/>
          <w:highlight w:val="yellow"/>
        </w:rPr>
        <w:t>a</w:t>
      </w:r>
      <w:r w:rsidR="00F64EE5" w:rsidRPr="00C4154E">
        <w:rPr>
          <w:rFonts w:asciiTheme="minorHAnsi" w:hAnsiTheme="minorHAnsi" w:cs="Times New Roman"/>
          <w:sz w:val="22"/>
          <w:szCs w:val="22"/>
          <w:highlight w:val="yellow"/>
        </w:rPr>
        <w:t xml:space="preserve"> </w:t>
      </w:r>
      <w:r w:rsidR="00B2155D" w:rsidRPr="00C4154E">
        <w:rPr>
          <w:rFonts w:asciiTheme="minorHAnsi" w:hAnsiTheme="minorHAnsi" w:cs="Times New Roman"/>
          <w:sz w:val="22"/>
          <w:szCs w:val="22"/>
          <w:highlight w:val="yellow"/>
        </w:rPr>
        <w:t>Wartburg College</w:t>
      </w:r>
      <w:r w:rsidR="00F64EE5" w:rsidRPr="00C4154E">
        <w:rPr>
          <w:rFonts w:asciiTheme="minorHAnsi" w:hAnsiTheme="minorHAnsi" w:cs="Times New Roman"/>
          <w:sz w:val="22"/>
          <w:szCs w:val="22"/>
          <w:highlight w:val="yellow"/>
        </w:rPr>
        <w:t xml:space="preserve"> investigator's involvement in the proposed research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F64EE5" w:rsidRPr="00C4154E" w:rsidRDefault="0076773E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b/>
            <w:bCs/>
            <w:sz w:val="22"/>
            <w:szCs w:val="22"/>
          </w:rPr>
          <w:id w:val="-18652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E5" w:rsidRPr="00C4154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64EE5" w:rsidRPr="00C4154E">
        <w:rPr>
          <w:rFonts w:asciiTheme="minorHAnsi" w:hAnsiTheme="minorHAnsi" w:cs="Times New Roman"/>
          <w:b/>
          <w:bCs/>
          <w:sz w:val="22"/>
          <w:szCs w:val="22"/>
        </w:rPr>
        <w:t xml:space="preserve">  Non-</w:t>
      </w:r>
      <w:r w:rsidR="006D5397" w:rsidRPr="00C4154E">
        <w:rPr>
          <w:rFonts w:asciiTheme="minorHAnsi" w:hAnsiTheme="minorHAnsi" w:cs="Times New Roman"/>
          <w:b/>
          <w:bCs/>
          <w:sz w:val="22"/>
          <w:szCs w:val="22"/>
        </w:rPr>
        <w:t>Wartburg College</w:t>
      </w:r>
      <w:r w:rsidR="00F64EE5" w:rsidRPr="00C4154E">
        <w:rPr>
          <w:rFonts w:asciiTheme="minorHAnsi" w:hAnsiTheme="minorHAnsi" w:cs="Times New Roman"/>
          <w:b/>
          <w:bCs/>
          <w:sz w:val="22"/>
          <w:szCs w:val="22"/>
        </w:rPr>
        <w:t xml:space="preserve"> investigator with IRB approval from an outside institution. 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Submit this form along with a copy of the IRB </w:t>
      </w:r>
      <w:r w:rsidR="00B2155D" w:rsidRPr="00C4154E">
        <w:rPr>
          <w:rFonts w:asciiTheme="minorHAnsi" w:hAnsiTheme="minorHAnsi" w:cs="Times New Roman"/>
          <w:sz w:val="22"/>
          <w:szCs w:val="22"/>
        </w:rPr>
        <w:t xml:space="preserve">letter of 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approval and a complete copy of the approved protocol to register your activities with the </w:t>
      </w:r>
      <w:r w:rsidR="00B2155D" w:rsidRPr="00C4154E">
        <w:rPr>
          <w:rFonts w:asciiTheme="minorHAnsi" w:hAnsiTheme="minorHAnsi" w:cs="Times New Roman"/>
          <w:sz w:val="22"/>
          <w:szCs w:val="22"/>
        </w:rPr>
        <w:t>Wartburg College</w:t>
      </w:r>
      <w:r w:rsidR="00F64EE5" w:rsidRPr="00C4154E">
        <w:rPr>
          <w:rFonts w:asciiTheme="minorHAnsi" w:hAnsiTheme="minorHAnsi" w:cs="Times New Roman"/>
          <w:sz w:val="22"/>
          <w:szCs w:val="22"/>
        </w:rPr>
        <w:t xml:space="preserve"> IRB. </w:t>
      </w:r>
      <w:r w:rsidR="00B2155D" w:rsidRPr="00C4154E">
        <w:rPr>
          <w:rFonts w:asciiTheme="minorHAnsi" w:hAnsiTheme="minorHAnsi" w:cs="Times New Roman"/>
          <w:sz w:val="22"/>
          <w:szCs w:val="22"/>
          <w:highlight w:val="yellow"/>
        </w:rPr>
        <w:t>Registration with the Wartburg College IRB is required prior to the initiation of a Wartburg College investigator's involvement in the proposed research</w:t>
      </w:r>
      <w:r w:rsidR="00B2155D" w:rsidRPr="00C4154E">
        <w:rPr>
          <w:rFonts w:asciiTheme="minorHAnsi" w:hAnsiTheme="minorHAnsi" w:cs="Times New Roman"/>
          <w:sz w:val="22"/>
          <w:szCs w:val="22"/>
        </w:rPr>
        <w:t>.</w:t>
      </w:r>
    </w:p>
    <w:p w:rsidR="00F64EE5" w:rsidRPr="00C4154E" w:rsidRDefault="00F64EE5" w:rsidP="00D41BDB">
      <w:pPr>
        <w:pStyle w:val="Default"/>
        <w:rPr>
          <w:rFonts w:asciiTheme="minorHAnsi" w:hAnsiTheme="minorHAnsi" w:cs="Times New Roman"/>
          <w:sz w:val="22"/>
          <w:szCs w:val="22"/>
        </w:rPr>
      </w:pPr>
    </w:p>
    <w:sectPr w:rsidR="00F64EE5" w:rsidRPr="00C4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TiLyfsFIQEUR6t1AuOS/jSgcoT6Cxh26s5ZqvUA5aTq9kMF2R3pgooF+hvb3DpMFxBV/y5AcsHzDBzFfPc1g==" w:salt="amU2AFd+mdXnC39EuZKr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7"/>
    <w:rsid w:val="005D3626"/>
    <w:rsid w:val="0069495A"/>
    <w:rsid w:val="006D5397"/>
    <w:rsid w:val="00724F8B"/>
    <w:rsid w:val="00731A97"/>
    <w:rsid w:val="00756185"/>
    <w:rsid w:val="0076773E"/>
    <w:rsid w:val="007A0D9F"/>
    <w:rsid w:val="00986ED5"/>
    <w:rsid w:val="00AE728D"/>
    <w:rsid w:val="00B2155D"/>
    <w:rsid w:val="00C00B8C"/>
    <w:rsid w:val="00C4154E"/>
    <w:rsid w:val="00D41BDB"/>
    <w:rsid w:val="00EF3135"/>
    <w:rsid w:val="00F64EE5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DC29-383F-4547-AC5A-C188332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A9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F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rb@sj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FE3E-C426-4E56-BE42-486161B54DD9}"/>
      </w:docPartPr>
      <w:docPartBody>
        <w:p w:rsidR="00EC6D59" w:rsidRDefault="00EF7D61"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96332ECD0D9D4C249FD0C3916B08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F2E3-91C8-4B61-AEA9-6689A9B07052}"/>
      </w:docPartPr>
      <w:docPartBody>
        <w:p w:rsidR="00310FB2" w:rsidRDefault="00EC6D59" w:rsidP="00EC6D59">
          <w:pPr>
            <w:pStyle w:val="96332ECD0D9D4C249FD0C3916B086E37"/>
          </w:pPr>
          <w:r w:rsidRPr="00B743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1"/>
    <w:rsid w:val="00310FB2"/>
    <w:rsid w:val="00EC6D59"/>
    <w:rsid w:val="00E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59"/>
    <w:rPr>
      <w:color w:val="808080"/>
    </w:rPr>
  </w:style>
  <w:style w:type="paragraph" w:customStyle="1" w:styleId="96332ECD0D9D4C249FD0C3916B086E37">
    <w:name w:val="96332ECD0D9D4C249FD0C3916B086E37"/>
    <w:rsid w:val="00EC6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Filip</dc:creator>
  <cp:keywords/>
  <dc:description/>
  <cp:lastModifiedBy>Cynthia Bane</cp:lastModifiedBy>
  <cp:revision>3</cp:revision>
  <cp:lastPrinted>2017-12-12T22:50:00Z</cp:lastPrinted>
  <dcterms:created xsi:type="dcterms:W3CDTF">2019-01-21T15:01:00Z</dcterms:created>
  <dcterms:modified xsi:type="dcterms:W3CDTF">2019-01-21T15:32:00Z</dcterms:modified>
</cp:coreProperties>
</file>